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A621" w14:textId="4653DBB4" w:rsidR="001904ED" w:rsidRDefault="00132387" w:rsidP="00577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802B50F" w14:textId="77777777" w:rsidR="001904ED" w:rsidRDefault="001904ED" w:rsidP="00577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249FC" w14:textId="71A026F0" w:rsidR="005E32CB" w:rsidRPr="005E32CB" w:rsidRDefault="005E32CB" w:rsidP="00577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32C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รายละเอียดใช้จ่ายเงินสะสม (หมวดค่าครุภัณฑ์) ประจำปีงบประมาณ 2567</w:t>
      </w:r>
    </w:p>
    <w:p w14:paraId="166653B6" w14:textId="77777777" w:rsidR="00183376" w:rsidRDefault="00BC3B26" w:rsidP="00780EA2">
      <w:pPr>
        <w:spacing w:after="0" w:line="240" w:lineRule="auto"/>
        <w:ind w:left="-993"/>
        <w:rPr>
          <w:rFonts w:ascii="TH SarabunIT๙" w:hAnsi="TH SarabunIT๙" w:cs="TH SarabunIT๙"/>
          <w:b/>
          <w:bCs/>
          <w:sz w:val="26"/>
          <w:szCs w:val="32"/>
        </w:rPr>
      </w:pP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              </w:t>
      </w:r>
      <w:r w:rsidR="001904ED">
        <w:rPr>
          <w:rFonts w:ascii="TH SarabunIT๙" w:hAnsi="TH SarabunIT๙" w:cs="TH SarabunIT๙" w:hint="cs"/>
          <w:b/>
          <w:bCs/>
          <w:sz w:val="26"/>
          <w:szCs w:val="32"/>
          <w:cs/>
        </w:rPr>
        <w:t>1.</w:t>
      </w:r>
      <w:r w:rsidR="00FF2958"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>เครื่องปรับอากาศแบบติดผนัง</w:t>
      </w:r>
      <w:r w:rsidR="00FF2958">
        <w:rPr>
          <w:rFonts w:ascii="TH SarabunIT๙" w:hAnsi="TH SarabunIT๙" w:cs="TH SarabunIT๙" w:hint="cs"/>
          <w:sz w:val="26"/>
          <w:szCs w:val="32"/>
          <w:cs/>
        </w:rPr>
        <w:t xml:space="preserve"> </w:t>
      </w:r>
      <w:r w:rsidR="00780EA2"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(ระบบ </w:t>
      </w:r>
      <w:r w:rsidR="00780EA2" w:rsidRPr="00780EA2">
        <w:rPr>
          <w:rFonts w:ascii="TH SarabunIT๙" w:hAnsi="TH SarabunIT๙" w:cs="TH SarabunIT๙"/>
          <w:b/>
          <w:bCs/>
          <w:sz w:val="32"/>
          <w:szCs w:val="32"/>
        </w:rPr>
        <w:t>Inverter</w:t>
      </w:r>
      <w:r w:rsidR="00780EA2">
        <w:rPr>
          <w:rFonts w:ascii="TH SarabunIT๙" w:hAnsi="TH SarabunIT๙" w:cs="TH SarabunIT๙" w:hint="cs"/>
          <w:b/>
          <w:bCs/>
          <w:sz w:val="26"/>
          <w:szCs w:val="32"/>
          <w:cs/>
        </w:rPr>
        <w:t>)</w:t>
      </w:r>
      <w:r w:rsidR="00780EA2">
        <w:rPr>
          <w:rFonts w:ascii="TH SarabunIT๙" w:hAnsi="TH SarabunIT๙" w:cs="TH SarabunIT๙"/>
          <w:b/>
          <w:bCs/>
          <w:sz w:val="26"/>
          <w:szCs w:val="32"/>
        </w:rPr>
        <w:t xml:space="preserve"> </w:t>
      </w:r>
      <w:r w:rsidR="00780EA2">
        <w:rPr>
          <w:rFonts w:ascii="TH SarabunIT๙" w:hAnsi="TH SarabunIT๙" w:cs="TH SarabunIT๙" w:hint="cs"/>
          <w:b/>
          <w:bCs/>
          <w:sz w:val="26"/>
          <w:szCs w:val="32"/>
          <w:cs/>
        </w:rPr>
        <w:t>ขนาด 24,000 บีทียู</w:t>
      </w:r>
      <w:r w:rsidR="00FF2958" w:rsidRPr="00060B6F">
        <w:rPr>
          <w:rFonts w:ascii="TH SarabunIT๙" w:hAnsi="TH SarabunIT๙" w:cs="TH SarabunIT๙"/>
          <w:b/>
          <w:bCs/>
          <w:sz w:val="26"/>
          <w:szCs w:val="32"/>
        </w:rPr>
        <w:t xml:space="preserve"> </w:t>
      </w:r>
      <w:r w:rsidR="00FF2958"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ราคา </w:t>
      </w:r>
      <w:r w:rsidR="00780EA2">
        <w:rPr>
          <w:rFonts w:ascii="TH SarabunIT๙" w:hAnsi="TH SarabunIT๙" w:cs="TH SarabunIT๙" w:hint="cs"/>
          <w:b/>
          <w:bCs/>
          <w:sz w:val="26"/>
          <w:szCs w:val="32"/>
          <w:cs/>
        </w:rPr>
        <w:t>37,900</w:t>
      </w:r>
      <w:r w:rsidR="00FF2958"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 บาท </w:t>
      </w:r>
    </w:p>
    <w:p w14:paraId="59331E95" w14:textId="555E229A" w:rsidR="00060B6F" w:rsidRPr="00060B6F" w:rsidRDefault="00183376" w:rsidP="00780EA2">
      <w:pPr>
        <w:spacing w:after="0" w:line="240" w:lineRule="auto"/>
        <w:ind w:left="-993"/>
        <w:rPr>
          <w:rFonts w:ascii="TH SarabunIT๙" w:hAnsi="TH SarabunIT๙" w:cs="TH SarabunIT๙"/>
          <w:b/>
          <w:bCs/>
          <w:sz w:val="26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              (กองสวัสดิการสังคม)</w:t>
      </w:r>
    </w:p>
    <w:p w14:paraId="1E4553A7" w14:textId="072608FA" w:rsidR="005E32CB" w:rsidRDefault="00FF2958" w:rsidP="005E32CB">
      <w:pPr>
        <w:spacing w:after="0" w:line="240" w:lineRule="auto"/>
        <w:rPr>
          <w:rFonts w:ascii="TH SarabunIT๙" w:hAnsi="TH SarabunIT๙" w:cs="TH SarabunIT๙"/>
          <w:sz w:val="26"/>
          <w:szCs w:val="32"/>
          <w:cs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(ตาม</w:t>
      </w:r>
      <w:r w:rsidR="00060B6F">
        <w:rPr>
          <w:rFonts w:ascii="TH SarabunIT๙" w:hAnsi="TH SarabunIT๙" w:cs="TH SarabunIT๙" w:hint="cs"/>
          <w:sz w:val="26"/>
          <w:szCs w:val="32"/>
          <w:cs/>
        </w:rPr>
        <w:t>บัญชี</w:t>
      </w:r>
      <w:r>
        <w:rPr>
          <w:rFonts w:ascii="TH SarabunIT๙" w:hAnsi="TH SarabunIT๙" w:cs="TH SarabunIT๙" w:hint="cs"/>
          <w:sz w:val="26"/>
          <w:szCs w:val="32"/>
          <w:cs/>
        </w:rPr>
        <w:t xml:space="preserve">มาตรฐานครุภัณฑ์ </w:t>
      </w:r>
      <w:r w:rsidR="00060B6F">
        <w:rPr>
          <w:rFonts w:ascii="TH SarabunIT๙" w:hAnsi="TH SarabunIT๙" w:cs="TH SarabunIT๙" w:hint="cs"/>
          <w:sz w:val="26"/>
          <w:szCs w:val="32"/>
          <w:cs/>
        </w:rPr>
        <w:t>ฉบับเดือนธันวาคม 2566)</w:t>
      </w:r>
    </w:p>
    <w:p w14:paraId="2C25FDC5" w14:textId="77777777" w:rsidR="00780EA2" w:rsidRDefault="00780EA2" w:rsidP="005E32C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1) ขนาดที่กำหนดเป็นขนาดไม่ต่ำกว่า 24,000 บีทียู</w:t>
      </w:r>
    </w:p>
    <w:p w14:paraId="193325A8" w14:textId="77777777" w:rsidR="001904ED" w:rsidRDefault="00780EA2" w:rsidP="005E32C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2)</w:t>
      </w:r>
      <w:r w:rsidR="001904ED">
        <w:rPr>
          <w:rFonts w:ascii="TH SarabunIT๙" w:hAnsi="TH SarabunIT๙" w:cs="TH SarabunIT๙" w:hint="cs"/>
          <w:sz w:val="26"/>
          <w:szCs w:val="32"/>
          <w:cs/>
        </w:rPr>
        <w:t xml:space="preserve"> ราคาที่กำหนดเป็นราคาที่รวมค่าติดตั้ง</w:t>
      </w:r>
    </w:p>
    <w:p w14:paraId="198617B4" w14:textId="77777777" w:rsidR="001904ED" w:rsidRDefault="001904ED" w:rsidP="005E32C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3) เครื่องปรับอากาศที่มีความสามารถในการทำความเย็นขนาดไม่เกิน 40,000 บีทียู ต้องได้รับการรับรองมาตรฐานผลิตภัณฑ์อุตสาหกรรม และฉลากประหยัดไฟฟ้าเบอร์ 5</w:t>
      </w:r>
    </w:p>
    <w:p w14:paraId="7CAC9115" w14:textId="77777777" w:rsidR="001904ED" w:rsidRDefault="001904ED" w:rsidP="005E32C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4)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005585F7" w14:textId="25A4DB89" w:rsidR="00060B6F" w:rsidRDefault="001904ED" w:rsidP="001904ED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5) มีความหน่วงเวลาการทำงานของคอมเพรสเซอร์</w:t>
      </w:r>
    </w:p>
    <w:p w14:paraId="23BEEAFD" w14:textId="77777777" w:rsidR="00DD3CE0" w:rsidRDefault="00DD3CE0" w:rsidP="001904ED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1DE733B7" w14:textId="18864666" w:rsidR="00AF325B" w:rsidRDefault="00AF325B" w:rsidP="00AF325B">
      <w:pPr>
        <w:spacing w:after="0" w:line="240" w:lineRule="auto"/>
        <w:ind w:left="-993" w:firstLine="993"/>
        <w:rPr>
          <w:rFonts w:ascii="TH SarabunIT๙" w:hAnsi="TH SarabunIT๙" w:cs="TH SarabunIT๙"/>
          <w:b/>
          <w:bCs/>
          <w:sz w:val="26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2.</w:t>
      </w:r>
      <w:r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>เครื่องปรับอากาศแบบติดผนัง</w:t>
      </w:r>
      <w:r>
        <w:rPr>
          <w:rFonts w:ascii="TH SarabunIT๙" w:hAnsi="TH SarabunIT๙" w:cs="TH SarabunIT๙" w:hint="cs"/>
          <w:sz w:val="26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ขนาด 12,000 บีทียู</w:t>
      </w:r>
      <w:r w:rsidRPr="00060B6F">
        <w:rPr>
          <w:rFonts w:ascii="TH SarabunIT๙" w:hAnsi="TH SarabunIT๙" w:cs="TH SarabunIT๙"/>
          <w:b/>
          <w:bCs/>
          <w:sz w:val="26"/>
          <w:szCs w:val="32"/>
        </w:rPr>
        <w:t xml:space="preserve"> </w:t>
      </w:r>
      <w:r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>ราคา</w:t>
      </w: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เครื่องละ  16,800</w:t>
      </w:r>
      <w:r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จำนวน 2 เครื่อง</w:t>
      </w:r>
    </w:p>
    <w:p w14:paraId="49B7A5AF" w14:textId="4B71EC37" w:rsidR="00AF325B" w:rsidRPr="00060B6F" w:rsidRDefault="00AF325B" w:rsidP="00AF325B">
      <w:pPr>
        <w:spacing w:after="0" w:line="240" w:lineRule="auto"/>
        <w:ind w:left="-993"/>
        <w:rPr>
          <w:rFonts w:ascii="TH SarabunIT๙" w:hAnsi="TH SarabunIT๙" w:cs="TH SarabunIT๙"/>
          <w:b/>
          <w:bCs/>
          <w:sz w:val="26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              เป็นเงิน 33,600 บาท (กองการศึกษา)</w:t>
      </w:r>
    </w:p>
    <w:p w14:paraId="255BF8E0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  <w:cs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(ตามบัญชีมาตรฐานครุภัณฑ์ ฉบับเดือนธันวาคม 2566)</w:t>
      </w:r>
    </w:p>
    <w:p w14:paraId="54677C18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1) ขนาดที่กำหนดเป็นขนาดไม่ต่ำกว่า 24,000 บีทียู</w:t>
      </w:r>
    </w:p>
    <w:p w14:paraId="211092F1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2) ราคาที่กำหนดเป็นราคาที่รวมค่าติดตั้ง</w:t>
      </w:r>
    </w:p>
    <w:p w14:paraId="13E1E273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3) เครื่องปรับอากาศที่มีความสามารถในการทำความเย็นขนาดไม่เกิน 40,000 บีทียู ต้องได้รับการรับรองมาตรฐานผลิตภัณฑ์อุตสาหกรรม และฉลากประหยัดไฟฟ้าเบอร์ 5</w:t>
      </w:r>
    </w:p>
    <w:p w14:paraId="5BB90069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4)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6351A38B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5) มีความหน่วงเวลาการทำงานของคอมเพรสเซอร์</w:t>
      </w:r>
    </w:p>
    <w:p w14:paraId="1A3501F9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51B31E49" w14:textId="550EBB20" w:rsidR="00AF325B" w:rsidRDefault="00AF325B" w:rsidP="00AF325B">
      <w:pPr>
        <w:spacing w:after="0" w:line="240" w:lineRule="auto"/>
        <w:ind w:left="-993" w:firstLine="993"/>
        <w:rPr>
          <w:rFonts w:ascii="TH SarabunIT๙" w:hAnsi="TH SarabunIT๙" w:cs="TH SarabunIT๙"/>
          <w:b/>
          <w:bCs/>
          <w:sz w:val="26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3.</w:t>
      </w:r>
      <w:r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>เครื่องปรับอากาศแบบติดผนัง</w:t>
      </w:r>
      <w:r>
        <w:rPr>
          <w:rFonts w:ascii="TH SarabunIT๙" w:hAnsi="TH SarabunIT๙" w:cs="TH SarabunIT๙" w:hint="cs"/>
          <w:sz w:val="26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ขนาด 24,000 บีทียู</w:t>
      </w:r>
      <w:r w:rsidRPr="00060B6F">
        <w:rPr>
          <w:rFonts w:ascii="TH SarabunIT๙" w:hAnsi="TH SarabunIT๙" w:cs="TH SarabunIT๙"/>
          <w:b/>
          <w:bCs/>
          <w:sz w:val="26"/>
          <w:szCs w:val="32"/>
        </w:rPr>
        <w:t xml:space="preserve"> </w:t>
      </w:r>
      <w:r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>ราคา</w:t>
      </w: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เครื่องละ  24,900</w:t>
      </w:r>
      <w:r w:rsidRPr="00060B6F"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>จำนวน 2 เครื่อง</w:t>
      </w:r>
    </w:p>
    <w:p w14:paraId="5F9DC064" w14:textId="388895FD" w:rsidR="00AF325B" w:rsidRPr="00060B6F" w:rsidRDefault="00AF325B" w:rsidP="00AF325B">
      <w:pPr>
        <w:spacing w:after="0" w:line="240" w:lineRule="auto"/>
        <w:ind w:left="-993"/>
        <w:rPr>
          <w:rFonts w:ascii="TH SarabunIT๙" w:hAnsi="TH SarabunIT๙" w:cs="TH SarabunIT๙"/>
          <w:b/>
          <w:bCs/>
          <w:sz w:val="26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32"/>
          <w:cs/>
        </w:rPr>
        <w:t xml:space="preserve">              เป็นเงิน 49,800 บาท (กองการศึกษา)</w:t>
      </w:r>
    </w:p>
    <w:p w14:paraId="41EAAF6B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  <w:cs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(ตามบัญชีมาตรฐานครุภัณฑ์ ฉบับเดือนธันวาคม 2566)</w:t>
      </w:r>
    </w:p>
    <w:p w14:paraId="635875B5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1) ขนาดที่กำหนดเป็นขนาดไม่ต่ำกว่า 24,000 บีทียู</w:t>
      </w:r>
    </w:p>
    <w:p w14:paraId="53A898CA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2) ราคาที่กำหนดเป็นราคาที่รวมค่าติดตั้ง</w:t>
      </w:r>
    </w:p>
    <w:p w14:paraId="05FA56C7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3) เครื่องปรับอากาศที่มีความสามารถในการทำความเย็นขนาดไม่เกิน 40,000 บีทียู ต้องได้รับการรับรองมาตรฐานผลิตภัณฑ์อุตสาหกรรม และฉลากประหยัดไฟฟ้าเบอร์ 5</w:t>
      </w:r>
    </w:p>
    <w:p w14:paraId="6FDFB827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4)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74A8A248" w14:textId="77777777" w:rsidR="00AF325B" w:rsidRDefault="00AF325B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5) มีความหน่วงเวลาการทำงานของคอมเพรสเซอร์</w:t>
      </w:r>
    </w:p>
    <w:p w14:paraId="61B78DFD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76EB0A97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182A525C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49118AAF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0A4CB1C4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7A6FD9DB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63657DF6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1C9ED0E1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4979831B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1603D6DE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160B95FF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15C0A28B" w14:textId="4A5B5591" w:rsidR="00DD3CE0" w:rsidRPr="00DD3CE0" w:rsidRDefault="00DD3CE0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6"/>
          <w:szCs w:val="32"/>
        </w:rPr>
        <w:tab/>
      </w:r>
      <w:r>
        <w:rPr>
          <w:rFonts w:ascii="TH SarabunIT๙" w:hAnsi="TH SarabunIT๙" w:cs="TH SarabunIT๙"/>
          <w:sz w:val="26"/>
          <w:szCs w:val="32"/>
        </w:rPr>
        <w:tab/>
      </w:r>
      <w:r>
        <w:rPr>
          <w:rFonts w:ascii="TH SarabunIT๙" w:hAnsi="TH SarabunIT๙" w:cs="TH SarabunIT๙"/>
          <w:sz w:val="26"/>
          <w:szCs w:val="32"/>
        </w:rPr>
        <w:tab/>
      </w:r>
      <w:r>
        <w:rPr>
          <w:rFonts w:ascii="TH SarabunIT๙" w:hAnsi="TH SarabunIT๙" w:cs="TH SarabunIT๙"/>
          <w:sz w:val="26"/>
          <w:szCs w:val="32"/>
        </w:rPr>
        <w:tab/>
      </w:r>
      <w:r>
        <w:rPr>
          <w:rFonts w:ascii="TH SarabunIT๙" w:hAnsi="TH SarabunIT๙" w:cs="TH SarabunIT๙"/>
          <w:sz w:val="26"/>
          <w:szCs w:val="32"/>
        </w:rPr>
        <w:tab/>
      </w:r>
      <w:r>
        <w:rPr>
          <w:rFonts w:ascii="TH SarabunIT๙" w:hAnsi="TH SarabunIT๙" w:cs="TH SarabunIT๙"/>
          <w:sz w:val="26"/>
          <w:szCs w:val="32"/>
        </w:rPr>
        <w:tab/>
      </w:r>
      <w:r w:rsidRPr="00DD3CE0">
        <w:rPr>
          <w:rFonts w:ascii="TH SarabunIT๙" w:hAnsi="TH SarabunIT๙" w:cs="TH SarabunIT๙"/>
          <w:sz w:val="32"/>
          <w:szCs w:val="32"/>
        </w:rPr>
        <w:t>-2-</w:t>
      </w:r>
    </w:p>
    <w:p w14:paraId="549A898E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41CA01F2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14:paraId="6E68140E" w14:textId="5E60D2E4" w:rsidR="00C06461" w:rsidRDefault="00C06461" w:rsidP="00AF32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6461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เครื่องคอมพิวเตอร์ สำหรับงานสำนักงาน*(จอแสดงภาพขนาดไม่น้อยกว่า 19 นิ้ว) </w:t>
      </w:r>
      <w:r w:rsidR="004A603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 </w:t>
      </w:r>
      <w:r w:rsidR="004A603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 บาท</w:t>
      </w:r>
      <w:r w:rsidR="004A60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6031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(สำนักปลัด)</w:t>
      </w:r>
    </w:p>
    <w:p w14:paraId="7412B728" w14:textId="27B4321E" w:rsidR="00C06461" w:rsidRDefault="00C06461" w:rsidP="00AF32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06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6461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14:paraId="5AE7761F" w14:textId="55A0E422" w:rsidR="00C06461" w:rsidRDefault="00C06461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6461">
        <w:rPr>
          <w:rFonts w:ascii="TH SarabunIT๙" w:hAnsi="TH SarabunIT๙" w:cs="TH SarabunIT๙"/>
          <w:sz w:val="32"/>
          <w:szCs w:val="32"/>
        </w:rPr>
        <w:t>-</w:t>
      </w:r>
      <w:r w:rsidRPr="00C06461">
        <w:rPr>
          <w:rFonts w:ascii="TH SarabunIT๙" w:hAnsi="TH SarabunIT๙" w:cs="TH SarabunIT๙" w:hint="cs"/>
          <w:sz w:val="32"/>
          <w:szCs w:val="32"/>
          <w:cs/>
        </w:rPr>
        <w:t>มีหน่วยงาน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ไม่น้อยกว่า 4 แกนหลัก (4 </w:t>
      </w:r>
      <w:r>
        <w:rPr>
          <w:rFonts w:ascii="TH SarabunIT๙" w:hAnsi="TH SarabunIT๙" w:cs="TH SarabunIT๙"/>
          <w:sz w:val="32"/>
          <w:szCs w:val="32"/>
        </w:rPr>
        <w:t>core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 8 แกนเสมือน (8 </w:t>
      </w:r>
      <w:r>
        <w:rPr>
          <w:rFonts w:ascii="TH SarabunIT๙" w:hAnsi="TH SarabunIT๙" w:cs="TH SarabunIT๙"/>
          <w:sz w:val="32"/>
          <w:szCs w:val="32"/>
        </w:rPr>
        <w:t>Thread</w:t>
      </w:r>
      <w:r>
        <w:rPr>
          <w:rFonts w:ascii="TH SarabunIT๙" w:hAnsi="TH SarabunIT๙" w:cs="TH SarabunIT๙" w:hint="cs"/>
          <w:sz w:val="32"/>
          <w:szCs w:val="32"/>
          <w:cs/>
        </w:rPr>
        <w:t>) และมีเทคโนโลยีเพิ่มสัญญาณนาฬิกาได้ในกรณีที่ต้องใช้ความสามารถในการประมวลผลสูง (</w:t>
      </w:r>
      <w:r>
        <w:rPr>
          <w:rFonts w:ascii="TH SarabunIT๙" w:hAnsi="TH SarabunIT๙" w:cs="TH SarabunIT๙"/>
          <w:sz w:val="32"/>
          <w:szCs w:val="32"/>
        </w:rPr>
        <w:t xml:space="preserve">Turbo Boost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>Max Boost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โดยมีความเร็วสัญญาณนาฬิกาสูงสุด ไม่น้อยกว่า 4 </w:t>
      </w:r>
      <w:r>
        <w:rPr>
          <w:rFonts w:ascii="TH SarabunIT๙" w:hAnsi="TH SarabunIT๙" w:cs="TH SarabunIT๙"/>
          <w:sz w:val="32"/>
          <w:szCs w:val="32"/>
        </w:rPr>
        <w:t xml:space="preserve">GHz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หน่วย</w:t>
      </w:r>
    </w:p>
    <w:p w14:paraId="39CD3BBE" w14:textId="06AAABC9" w:rsidR="00C06461" w:rsidRDefault="00C06461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 w:hint="cs"/>
          <w:sz w:val="32"/>
          <w:szCs w:val="32"/>
          <w:cs/>
        </w:rPr>
        <w:t>) มีหน่วยความจำแบบ (</w:t>
      </w:r>
      <w:r>
        <w:rPr>
          <w:rFonts w:ascii="TH SarabunIT๙" w:hAnsi="TH SarabunIT๙" w:cs="TH SarabunIT๙"/>
          <w:sz w:val="32"/>
          <w:szCs w:val="32"/>
        </w:rPr>
        <w:t>Cache Memory</w:t>
      </w:r>
      <w:r>
        <w:rPr>
          <w:rFonts w:ascii="TH SarabunIT๙" w:hAnsi="TH SarabunIT๙" w:cs="TH SarabunIT๙" w:hint="cs"/>
          <w:sz w:val="32"/>
          <w:szCs w:val="32"/>
          <w:cs/>
        </w:rPr>
        <w:t>) รวมในระดับ (</w:t>
      </w:r>
      <w:r>
        <w:rPr>
          <w:rFonts w:ascii="TH SarabunIT๙" w:hAnsi="TH SarabunIT๙" w:cs="TH SarabunIT๙"/>
          <w:sz w:val="32"/>
          <w:szCs w:val="32"/>
        </w:rPr>
        <w:t>Level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เดียวกันขนาดไม่น้อยกว่า 4 </w:t>
      </w:r>
      <w:r>
        <w:rPr>
          <w:rFonts w:ascii="TH SarabunIT๙" w:hAnsi="TH SarabunIT๙" w:cs="TH SarabunIT๙"/>
          <w:sz w:val="32"/>
          <w:szCs w:val="32"/>
        </w:rPr>
        <w:t>MB</w:t>
      </w:r>
    </w:p>
    <w:p w14:paraId="24CED5AF" w14:textId="031A50CB" w:rsidR="00C06461" w:rsidRDefault="00C06461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 (</w:t>
      </w:r>
      <w:r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ชนิด </w:t>
      </w:r>
      <w:r>
        <w:rPr>
          <w:rFonts w:ascii="TH SarabunIT๙" w:hAnsi="TH SarabunIT๙" w:cs="TH SarabunIT๙"/>
          <w:sz w:val="32"/>
          <w:szCs w:val="32"/>
        </w:rPr>
        <w:t xml:space="preserve">DDR4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มีขนาดไม่น้อยกว่า 8 </w:t>
      </w:r>
      <w:r>
        <w:rPr>
          <w:rFonts w:ascii="TH SarabunIT๙" w:hAnsi="TH SarabunIT๙" w:cs="TH SarabunIT๙"/>
          <w:sz w:val="32"/>
          <w:szCs w:val="32"/>
        </w:rPr>
        <w:t>GB</w:t>
      </w:r>
    </w:p>
    <w:p w14:paraId="6C129AE4" w14:textId="4F35A4EF" w:rsidR="00C06461" w:rsidRDefault="00C06461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IT๙" w:hAnsi="TH SarabunIT๙" w:cs="TH SarabunIT๙"/>
          <w:sz w:val="32"/>
          <w:szCs w:val="32"/>
        </w:rPr>
        <w:t>SATA</w:t>
      </w:r>
      <w:r w:rsidR="00DD3CE0">
        <w:rPr>
          <w:rFonts w:ascii="TH SarabunIT๙" w:hAnsi="TH SarabunIT๙" w:cs="TH SarabunIT๙"/>
          <w:sz w:val="32"/>
          <w:szCs w:val="32"/>
        </w:rPr>
        <w:t xml:space="preserve"> </w:t>
      </w:r>
      <w:r w:rsidR="00DD3CE0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ขนาดความจุไม่น้อยกว่า 1 </w:t>
      </w:r>
      <w:r w:rsidR="00DD3CE0">
        <w:rPr>
          <w:rFonts w:ascii="TH SarabunIT๙" w:hAnsi="TH SarabunIT๙" w:cs="TH SarabunIT๙"/>
          <w:sz w:val="32"/>
          <w:szCs w:val="32"/>
        </w:rPr>
        <w:t xml:space="preserve">TB </w:t>
      </w:r>
      <w:r w:rsidR="00DD3CE0">
        <w:rPr>
          <w:rFonts w:ascii="TH SarabunIT๙" w:hAnsi="TH SarabunIT๙" w:cs="TH SarabunIT๙" w:hint="cs"/>
          <w:sz w:val="32"/>
          <w:szCs w:val="32"/>
          <w:cs/>
        </w:rPr>
        <w:t xml:space="preserve">หรือชนิด </w:t>
      </w:r>
      <w:r w:rsidR="00DD3CE0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="00DD3CE0"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250 </w:t>
      </w:r>
      <w:r w:rsidR="00DD3CE0">
        <w:rPr>
          <w:rFonts w:ascii="TH SarabunIT๙" w:hAnsi="TH SarabunIT๙" w:cs="TH SarabunIT๙"/>
          <w:sz w:val="32"/>
          <w:szCs w:val="32"/>
        </w:rPr>
        <w:t xml:space="preserve">GB </w:t>
      </w:r>
      <w:r w:rsidR="00DD3CE0">
        <w:rPr>
          <w:rFonts w:ascii="TH SarabunIT๙" w:hAnsi="TH SarabunIT๙" w:cs="TH SarabunIT๙" w:hint="cs"/>
          <w:sz w:val="32"/>
          <w:szCs w:val="32"/>
          <w:cs/>
        </w:rPr>
        <w:t>จำนวน 1 หน่วย</w:t>
      </w:r>
    </w:p>
    <w:p w14:paraId="0B2C2761" w14:textId="77777777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IT๙" w:hAnsi="TH SarabunIT๙" w:cs="TH SarabunIT๙"/>
          <w:sz w:val="32"/>
          <w:szCs w:val="32"/>
        </w:rPr>
        <w:t>Network Interface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แบบ 10/100/1000 </w:t>
      </w:r>
      <w:r>
        <w:rPr>
          <w:rFonts w:ascii="TH SarabunIT๙" w:hAnsi="TH SarabunIT๙" w:cs="TH SarabunIT๙"/>
          <w:sz w:val="32"/>
          <w:szCs w:val="32"/>
        </w:rPr>
        <w:t xml:space="preserve">Base-T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</w:t>
      </w:r>
    </w:p>
    <w:p w14:paraId="5BB4F7C4" w14:textId="7A899528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 1 ช่อง</w:t>
      </w:r>
    </w:p>
    <w:p w14:paraId="783C5433" w14:textId="0FBCA693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-มีช่องเชื่อมต่อ (</w:t>
      </w:r>
      <w:r>
        <w:rPr>
          <w:rFonts w:ascii="TH SarabunIT๙" w:hAnsi="TH SarabunIT๙" w:cs="TH SarabunIT๙"/>
          <w:sz w:val="32"/>
          <w:szCs w:val="32"/>
        </w:rPr>
        <w:t>Interface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แบบ </w:t>
      </w:r>
      <w:r>
        <w:rPr>
          <w:rFonts w:ascii="TH SarabunIT๙" w:hAnsi="TH SarabunIT๙" w:cs="TH SarabunIT๙"/>
          <w:sz w:val="32"/>
          <w:szCs w:val="32"/>
        </w:rPr>
        <w:t xml:space="preserve">USB 2.0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ไม่น้อยกว่า 3 ช่อง</w:t>
      </w:r>
    </w:p>
    <w:p w14:paraId="1B64C248" w14:textId="5AED4BF5" w:rsidR="00DD3CE0" w:rsidRDefault="00DD3CE0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-มีแป้นพิมพ์และเมาส์</w:t>
      </w:r>
    </w:p>
    <w:p w14:paraId="6051ADBE" w14:textId="3B8C0C35" w:rsidR="00DD3CE0" w:rsidRPr="00C06461" w:rsidRDefault="00DD3CE0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-มีจอแสดงภาพขนาดไม่น้อยกว่า 19 นิ้ว จำนวน 1 หน่วย</w:t>
      </w:r>
    </w:p>
    <w:p w14:paraId="056A2FAA" w14:textId="77777777" w:rsidR="00C06461" w:rsidRPr="00C06461" w:rsidRDefault="00C06461" w:rsidP="00AF32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5DC5175" w14:textId="39F5BB61" w:rsidR="005F342E" w:rsidRDefault="005F342E" w:rsidP="005F34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8"/>
        </w:rPr>
      </w:pPr>
      <w:r w:rsidRPr="005F342E">
        <w:rPr>
          <w:rFonts w:ascii="TH SarabunIT๙" w:hAnsi="TH SarabunIT๙" w:cs="TH SarabunIT๙" w:hint="cs"/>
          <w:b/>
          <w:bCs/>
          <w:sz w:val="32"/>
          <w:szCs w:val="38"/>
          <w:cs/>
        </w:rPr>
        <w:t xml:space="preserve">รวมยอดใช้จ่ายเงินสะสม หมวดค่าครุภัณฑ์  จำนวน  </w:t>
      </w:r>
      <w:r w:rsidR="00AF325B">
        <w:rPr>
          <w:rFonts w:ascii="TH SarabunIT๙" w:hAnsi="TH SarabunIT๙" w:cs="TH SarabunIT๙"/>
          <w:b/>
          <w:bCs/>
          <w:sz w:val="32"/>
          <w:szCs w:val="38"/>
        </w:rPr>
        <w:t>1</w:t>
      </w:r>
      <w:r w:rsidR="004A6031">
        <w:rPr>
          <w:rFonts w:ascii="TH SarabunIT๙" w:hAnsi="TH SarabunIT๙" w:cs="TH SarabunIT๙"/>
          <w:b/>
          <w:bCs/>
          <w:sz w:val="32"/>
          <w:szCs w:val="38"/>
        </w:rPr>
        <w:t>6</w:t>
      </w:r>
      <w:r w:rsidR="00AF325B">
        <w:rPr>
          <w:rFonts w:ascii="TH SarabunIT๙" w:hAnsi="TH SarabunIT๙" w:cs="TH SarabunIT๙"/>
          <w:b/>
          <w:bCs/>
          <w:sz w:val="32"/>
          <w:szCs w:val="38"/>
        </w:rPr>
        <w:t>1,300</w:t>
      </w:r>
      <w:r w:rsidRPr="005F342E">
        <w:rPr>
          <w:rFonts w:ascii="TH SarabunIT๙" w:hAnsi="TH SarabunIT๙" w:cs="TH SarabunIT๙" w:hint="cs"/>
          <w:b/>
          <w:bCs/>
          <w:sz w:val="32"/>
          <w:szCs w:val="38"/>
          <w:cs/>
        </w:rPr>
        <w:t xml:space="preserve"> บาท</w:t>
      </w:r>
    </w:p>
    <w:p w14:paraId="592722E9" w14:textId="77777777" w:rsidR="0024023B" w:rsidRDefault="0024023B" w:rsidP="002402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8"/>
        </w:rPr>
      </w:pPr>
      <w:r>
        <w:rPr>
          <w:rFonts w:ascii="TH SarabunIT๙" w:hAnsi="TH SarabunIT๙" w:cs="TH SarabunIT๙" w:hint="cs"/>
          <w:b/>
          <w:bCs/>
          <w:sz w:val="32"/>
          <w:szCs w:val="38"/>
          <w:cs/>
        </w:rPr>
        <w:t xml:space="preserve">***สภามีมติเห็นชอบในคราวประชุมสภาองค์การบริหารส่วนตำบลห้วยไร่ สมัยสามัญ </w:t>
      </w:r>
    </w:p>
    <w:p w14:paraId="04C7810F" w14:textId="5D56772F" w:rsidR="00B52730" w:rsidRPr="005F342E" w:rsidRDefault="0024023B" w:rsidP="0024023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8"/>
          <w:cs/>
        </w:rPr>
        <w:t>สมัยที่ 3 ครั้งที่ 1 ประจำปี 2567</w:t>
      </w:r>
    </w:p>
    <w:sectPr w:rsidR="00B52730" w:rsidRPr="005F342E" w:rsidSect="005778F9">
      <w:pgSz w:w="11906" w:h="16838" w:code="9"/>
      <w:pgMar w:top="993" w:right="991" w:bottom="284" w:left="1701" w:header="56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70C7"/>
    <w:multiLevelType w:val="hybridMultilevel"/>
    <w:tmpl w:val="97400A16"/>
    <w:lvl w:ilvl="0" w:tplc="7C38D3E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59DC"/>
    <w:multiLevelType w:val="hybridMultilevel"/>
    <w:tmpl w:val="3EC09ED2"/>
    <w:lvl w:ilvl="0" w:tplc="29F4DB9A">
      <w:start w:val="2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52DD1"/>
    <w:multiLevelType w:val="hybridMultilevel"/>
    <w:tmpl w:val="7DEE7016"/>
    <w:lvl w:ilvl="0" w:tplc="99500CB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4477451">
    <w:abstractNumId w:val="2"/>
  </w:num>
  <w:num w:numId="2" w16cid:durableId="1638804729">
    <w:abstractNumId w:val="1"/>
  </w:num>
  <w:num w:numId="3" w16cid:durableId="17165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B"/>
    <w:rsid w:val="00060B6F"/>
    <w:rsid w:val="000752DD"/>
    <w:rsid w:val="00132387"/>
    <w:rsid w:val="00183376"/>
    <w:rsid w:val="001904ED"/>
    <w:rsid w:val="001F10C6"/>
    <w:rsid w:val="0024023B"/>
    <w:rsid w:val="002E4B9F"/>
    <w:rsid w:val="003722E5"/>
    <w:rsid w:val="003B1CEA"/>
    <w:rsid w:val="003C630F"/>
    <w:rsid w:val="004A6031"/>
    <w:rsid w:val="005105C8"/>
    <w:rsid w:val="005778F9"/>
    <w:rsid w:val="005E32CB"/>
    <w:rsid w:val="005F342E"/>
    <w:rsid w:val="00780EA2"/>
    <w:rsid w:val="00880456"/>
    <w:rsid w:val="009B2F8A"/>
    <w:rsid w:val="00A57789"/>
    <w:rsid w:val="00AF325B"/>
    <w:rsid w:val="00AF3E5A"/>
    <w:rsid w:val="00B52730"/>
    <w:rsid w:val="00BC3628"/>
    <w:rsid w:val="00BC3B26"/>
    <w:rsid w:val="00C06461"/>
    <w:rsid w:val="00C501FF"/>
    <w:rsid w:val="00DD3CE0"/>
    <w:rsid w:val="00DE0175"/>
    <w:rsid w:val="00EB2368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6B8F"/>
  <w15:chartTrackingRefBased/>
  <w15:docId w15:val="{22EA5C03-7459-4319-A121-24E2E05C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2024-06-20T08:35:00Z</cp:lastPrinted>
  <dcterms:created xsi:type="dcterms:W3CDTF">2024-06-10T03:15:00Z</dcterms:created>
  <dcterms:modified xsi:type="dcterms:W3CDTF">2024-08-20T03:28:00Z</dcterms:modified>
</cp:coreProperties>
</file>